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contextualSpacing w:val="0"/>
        <w:rPr/>
      </w:pPr>
      <w:r w:rsidDel="00000000" w:rsidR="00000000" w:rsidRPr="00000000">
        <w:rPr>
          <w:rtl w:val="0"/>
        </w:rPr>
        <w:t xml:space="preserve">Ryan Young </w:t>
        <w:br w:type="textWrapping"/>
        <w:t xml:space="preserve">CSE 2300w</w:t>
      </w:r>
    </w:p>
    <w:p w:rsidR="00000000" w:rsidDel="00000000" w:rsidP="00000000" w:rsidRDefault="00000000" w:rsidRPr="00000000" w14:paraId="00000001">
      <w:pPr>
        <w:contextualSpacing w:val="0"/>
        <w:rPr/>
      </w:pPr>
      <w:r w:rsidDel="00000000" w:rsidR="00000000" w:rsidRPr="00000000">
        <w:rPr>
          <w:rtl w:val="0"/>
        </w:rPr>
        <w:t xml:space="preserve">Section 03</w:t>
      </w:r>
    </w:p>
    <w:p w:rsidR="00000000" w:rsidDel="00000000" w:rsidP="00000000" w:rsidRDefault="00000000" w:rsidRPr="00000000" w14:paraId="00000002">
      <w:pPr>
        <w:contextualSpacing w:val="0"/>
        <w:rPr/>
      </w:pPr>
      <w:r w:rsidDel="00000000" w:rsidR="00000000" w:rsidRPr="00000000">
        <w:rPr>
          <w:rtl w:val="0"/>
        </w:rPr>
        <w:t xml:space="preserve">Haitham</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jc w:val="center"/>
        <w:rPr>
          <w:b w:val="1"/>
          <w:sz w:val="36"/>
          <w:szCs w:val="36"/>
        </w:rPr>
      </w:pPr>
      <w:r w:rsidDel="00000000" w:rsidR="00000000" w:rsidRPr="00000000">
        <w:rPr>
          <w:rtl w:val="0"/>
        </w:rPr>
      </w:r>
    </w:p>
    <w:p w:rsidR="00000000" w:rsidDel="00000000" w:rsidP="00000000" w:rsidRDefault="00000000" w:rsidRPr="00000000" w14:paraId="0000000E">
      <w:pPr>
        <w:contextualSpacing w:val="0"/>
        <w:jc w:val="center"/>
        <w:rPr>
          <w:b w:val="1"/>
          <w:sz w:val="36"/>
          <w:szCs w:val="36"/>
        </w:rPr>
      </w:pPr>
      <w:r w:rsidDel="00000000" w:rsidR="00000000" w:rsidRPr="00000000">
        <w:rPr>
          <w:b w:val="1"/>
          <w:sz w:val="36"/>
          <w:szCs w:val="36"/>
          <w:rtl w:val="0"/>
        </w:rPr>
        <w:t xml:space="preserve">Three Out of Four</w:t>
      </w:r>
    </w:p>
    <w:p w:rsidR="00000000" w:rsidDel="00000000" w:rsidP="00000000" w:rsidRDefault="00000000" w:rsidRPr="00000000" w14:paraId="0000000F">
      <w:pPr>
        <w:contextualSpacing w:val="0"/>
        <w:jc w:val="center"/>
        <w:rPr>
          <w:b w:val="1"/>
          <w:sz w:val="36"/>
          <w:szCs w:val="36"/>
        </w:rPr>
      </w:pPr>
      <w:r w:rsidDel="00000000" w:rsidR="00000000" w:rsidRPr="00000000">
        <w:rPr>
          <w:rtl w:val="0"/>
        </w:rPr>
      </w:r>
    </w:p>
    <w:p w:rsidR="00000000" w:rsidDel="00000000" w:rsidP="00000000" w:rsidRDefault="00000000" w:rsidRPr="00000000" w14:paraId="00000010">
      <w:pPr>
        <w:contextualSpacing w:val="0"/>
        <w:jc w:val="center"/>
        <w:rPr>
          <w:b w:val="1"/>
          <w:sz w:val="36"/>
          <w:szCs w:val="36"/>
        </w:rPr>
      </w:pPr>
      <w:r w:rsidDel="00000000" w:rsidR="00000000" w:rsidRPr="00000000">
        <w:rPr>
          <w:rtl w:val="0"/>
        </w:rPr>
      </w:r>
    </w:p>
    <w:p w:rsidR="00000000" w:rsidDel="00000000" w:rsidP="00000000" w:rsidRDefault="00000000" w:rsidRPr="00000000" w14:paraId="00000011">
      <w:pPr>
        <w:contextualSpacing w:val="0"/>
        <w:jc w:val="center"/>
        <w:rPr>
          <w:b w:val="1"/>
          <w:sz w:val="36"/>
          <w:szCs w:val="36"/>
        </w:rPr>
      </w:pPr>
      <w:r w:rsidDel="00000000" w:rsidR="00000000" w:rsidRPr="00000000">
        <w:rPr>
          <w:rtl w:val="0"/>
        </w:rPr>
      </w:r>
    </w:p>
    <w:p w:rsidR="00000000" w:rsidDel="00000000" w:rsidP="00000000" w:rsidRDefault="00000000" w:rsidRPr="00000000" w14:paraId="00000012">
      <w:pPr>
        <w:contextualSpacing w:val="0"/>
        <w:jc w:val="center"/>
        <w:rPr>
          <w:b w:val="1"/>
          <w:sz w:val="36"/>
          <w:szCs w:val="36"/>
        </w:rPr>
      </w:pPr>
      <w:r w:rsidDel="00000000" w:rsidR="00000000" w:rsidRPr="00000000">
        <w:rPr>
          <w:rtl w:val="0"/>
        </w:rPr>
      </w:r>
    </w:p>
    <w:p w:rsidR="00000000" w:rsidDel="00000000" w:rsidP="00000000" w:rsidRDefault="00000000" w:rsidRPr="00000000" w14:paraId="00000013">
      <w:pPr>
        <w:contextualSpacing w:val="0"/>
        <w:jc w:val="center"/>
        <w:rPr>
          <w:b w:val="1"/>
          <w:sz w:val="36"/>
          <w:szCs w:val="36"/>
        </w:rPr>
      </w:pPr>
      <w:r w:rsidDel="00000000" w:rsidR="00000000" w:rsidRPr="00000000">
        <w:rPr>
          <w:rtl w:val="0"/>
        </w:rPr>
      </w:r>
    </w:p>
    <w:p w:rsidR="00000000" w:rsidDel="00000000" w:rsidP="00000000" w:rsidRDefault="00000000" w:rsidRPr="00000000" w14:paraId="00000014">
      <w:pPr>
        <w:contextualSpacing w:val="0"/>
        <w:jc w:val="center"/>
        <w:rPr>
          <w:b w:val="1"/>
          <w:sz w:val="36"/>
          <w:szCs w:val="36"/>
        </w:rPr>
      </w:pPr>
      <w:r w:rsidDel="00000000" w:rsidR="00000000" w:rsidRPr="00000000">
        <w:rPr>
          <w:rtl w:val="0"/>
        </w:rPr>
      </w:r>
    </w:p>
    <w:p w:rsidR="00000000" w:rsidDel="00000000" w:rsidP="00000000" w:rsidRDefault="00000000" w:rsidRPr="00000000" w14:paraId="00000015">
      <w:pPr>
        <w:contextualSpacing w:val="0"/>
        <w:jc w:val="center"/>
        <w:rPr>
          <w:b w:val="1"/>
          <w:sz w:val="36"/>
          <w:szCs w:val="36"/>
        </w:rPr>
      </w:pPr>
      <w:r w:rsidDel="00000000" w:rsidR="00000000" w:rsidRPr="00000000">
        <w:rPr>
          <w:rtl w:val="0"/>
        </w:rPr>
      </w:r>
    </w:p>
    <w:p w:rsidR="00000000" w:rsidDel="00000000" w:rsidP="00000000" w:rsidRDefault="00000000" w:rsidRPr="00000000" w14:paraId="00000016">
      <w:pPr>
        <w:contextualSpacing w:val="0"/>
        <w:jc w:val="center"/>
        <w:rPr>
          <w:b w:val="1"/>
          <w:sz w:val="36"/>
          <w:szCs w:val="36"/>
        </w:rPr>
      </w:pPr>
      <w:r w:rsidDel="00000000" w:rsidR="00000000" w:rsidRPr="00000000">
        <w:rPr>
          <w:rtl w:val="0"/>
        </w:rPr>
      </w:r>
    </w:p>
    <w:p w:rsidR="00000000" w:rsidDel="00000000" w:rsidP="00000000" w:rsidRDefault="00000000" w:rsidRPr="00000000" w14:paraId="00000017">
      <w:pPr>
        <w:contextualSpacing w:val="0"/>
        <w:jc w:val="center"/>
        <w:rPr>
          <w:b w:val="1"/>
          <w:sz w:val="36"/>
          <w:szCs w:val="36"/>
        </w:rPr>
      </w:pPr>
      <w:r w:rsidDel="00000000" w:rsidR="00000000" w:rsidRPr="00000000">
        <w:rPr>
          <w:rtl w:val="0"/>
        </w:rPr>
      </w:r>
    </w:p>
    <w:p w:rsidR="00000000" w:rsidDel="00000000" w:rsidP="00000000" w:rsidRDefault="00000000" w:rsidRPr="00000000" w14:paraId="00000018">
      <w:pPr>
        <w:contextualSpacing w:val="0"/>
        <w:jc w:val="center"/>
        <w:rPr>
          <w:b w:val="1"/>
          <w:sz w:val="36"/>
          <w:szCs w:val="36"/>
        </w:rPr>
      </w:pPr>
      <w:r w:rsidDel="00000000" w:rsidR="00000000" w:rsidRPr="00000000">
        <w:rPr>
          <w:rtl w:val="0"/>
        </w:rPr>
      </w:r>
    </w:p>
    <w:p w:rsidR="00000000" w:rsidDel="00000000" w:rsidP="00000000" w:rsidRDefault="00000000" w:rsidRPr="00000000" w14:paraId="00000019">
      <w:pPr>
        <w:contextualSpacing w:val="0"/>
        <w:jc w:val="center"/>
        <w:rPr>
          <w:b w:val="1"/>
          <w:sz w:val="36"/>
          <w:szCs w:val="36"/>
        </w:rPr>
      </w:pPr>
      <w:r w:rsidDel="00000000" w:rsidR="00000000" w:rsidRPr="00000000">
        <w:rPr>
          <w:rtl w:val="0"/>
        </w:rPr>
      </w:r>
    </w:p>
    <w:p w:rsidR="00000000" w:rsidDel="00000000" w:rsidP="00000000" w:rsidRDefault="00000000" w:rsidRPr="00000000" w14:paraId="0000001A">
      <w:pPr>
        <w:contextualSpacing w:val="0"/>
        <w:jc w:val="center"/>
        <w:rPr>
          <w:b w:val="1"/>
          <w:sz w:val="36"/>
          <w:szCs w:val="36"/>
        </w:rPr>
      </w:pPr>
      <w:r w:rsidDel="00000000" w:rsidR="00000000" w:rsidRPr="00000000">
        <w:rPr>
          <w:rtl w:val="0"/>
        </w:rPr>
      </w:r>
    </w:p>
    <w:p w:rsidR="00000000" w:rsidDel="00000000" w:rsidP="00000000" w:rsidRDefault="00000000" w:rsidRPr="00000000" w14:paraId="0000001B">
      <w:pPr>
        <w:contextualSpacing w:val="0"/>
        <w:jc w:val="center"/>
        <w:rPr>
          <w:b w:val="1"/>
          <w:sz w:val="36"/>
          <w:szCs w:val="36"/>
        </w:rPr>
      </w:pPr>
      <w:r w:rsidDel="00000000" w:rsidR="00000000" w:rsidRPr="00000000">
        <w:rPr>
          <w:rtl w:val="0"/>
        </w:rPr>
      </w:r>
    </w:p>
    <w:p w:rsidR="00000000" w:rsidDel="00000000" w:rsidP="00000000" w:rsidRDefault="00000000" w:rsidRPr="00000000" w14:paraId="0000001C">
      <w:pPr>
        <w:contextualSpacing w:val="0"/>
        <w:jc w:val="center"/>
        <w:rPr>
          <w:b w:val="1"/>
          <w:sz w:val="36"/>
          <w:szCs w:val="36"/>
        </w:rPr>
      </w:pPr>
      <w:r w:rsidDel="00000000" w:rsidR="00000000" w:rsidRPr="00000000">
        <w:rPr>
          <w:rtl w:val="0"/>
        </w:rPr>
      </w:r>
    </w:p>
    <w:p w:rsidR="00000000" w:rsidDel="00000000" w:rsidP="00000000" w:rsidRDefault="00000000" w:rsidRPr="00000000" w14:paraId="0000001D">
      <w:pPr>
        <w:contextualSpacing w:val="0"/>
        <w:jc w:val="center"/>
        <w:rPr>
          <w:b w:val="1"/>
          <w:sz w:val="36"/>
          <w:szCs w:val="36"/>
        </w:rPr>
      </w:pPr>
      <w:r w:rsidDel="00000000" w:rsidR="00000000" w:rsidRPr="00000000">
        <w:rPr>
          <w:rtl w:val="0"/>
        </w:rPr>
      </w:r>
    </w:p>
    <w:p w:rsidR="00000000" w:rsidDel="00000000" w:rsidP="00000000" w:rsidRDefault="00000000" w:rsidRPr="00000000" w14:paraId="0000001E">
      <w:pPr>
        <w:contextualSpacing w:val="0"/>
        <w:jc w:val="center"/>
        <w:rPr>
          <w:b w:val="1"/>
        </w:rPr>
      </w:pPr>
      <w:r w:rsidDel="00000000" w:rsidR="00000000" w:rsidRPr="00000000">
        <w:rPr>
          <w:rtl w:val="0"/>
        </w:rPr>
      </w:r>
    </w:p>
    <w:p w:rsidR="00000000" w:rsidDel="00000000" w:rsidP="00000000" w:rsidRDefault="00000000" w:rsidRPr="00000000" w14:paraId="0000001F">
      <w:pPr>
        <w:contextualSpacing w:val="0"/>
        <w:rPr>
          <w:b w:val="1"/>
        </w:rPr>
      </w:pPr>
      <w:r w:rsidDel="00000000" w:rsidR="00000000" w:rsidRPr="00000000">
        <w:rPr>
          <w:b w:val="1"/>
          <w:rtl w:val="0"/>
        </w:rPr>
        <w:t xml:space="preserve">Objectives:</w:t>
      </w:r>
    </w:p>
    <w:p w:rsidR="00000000" w:rsidDel="00000000" w:rsidP="00000000" w:rsidRDefault="00000000" w:rsidRPr="00000000" w14:paraId="00000020">
      <w:pPr>
        <w:contextualSpacing w:val="0"/>
        <w:rPr/>
      </w:pPr>
      <w:r w:rsidDel="00000000" w:rsidR="00000000" w:rsidRPr="00000000">
        <w:rPr>
          <w:rtl w:val="0"/>
        </w:rPr>
        <w:tab/>
        <w:t xml:space="preserve">The objective of this lab was to work with and get better using the hardware version of D flipflops. Since we need to use flipflops we also will gain practice using truth tables, Karnaugh Maps, and state diagrams.</w:t>
      </w:r>
    </w:p>
    <w:p w:rsidR="00000000" w:rsidDel="00000000" w:rsidP="00000000" w:rsidRDefault="00000000" w:rsidRPr="00000000" w14:paraId="00000021">
      <w:pPr>
        <w:contextualSpacing w:val="0"/>
        <w:rPr>
          <w:b w:val="1"/>
        </w:rPr>
      </w:pPr>
      <w:r w:rsidDel="00000000" w:rsidR="00000000" w:rsidRPr="00000000">
        <w:rPr>
          <w:b w:val="1"/>
          <w:rtl w:val="0"/>
        </w:rPr>
        <w:t xml:space="preserve">Background:</w:t>
      </w:r>
    </w:p>
    <w:p w:rsidR="00000000" w:rsidDel="00000000" w:rsidP="00000000" w:rsidRDefault="00000000" w:rsidRPr="00000000" w14:paraId="00000022">
      <w:pPr>
        <w:contextualSpacing w:val="0"/>
        <w:rPr/>
      </w:pPr>
      <w:r w:rsidDel="00000000" w:rsidR="00000000" w:rsidRPr="00000000">
        <w:rPr>
          <w:rtl w:val="0"/>
        </w:rPr>
        <w:tab/>
        <w:t xml:space="preserve">The theory for this lab is based off communication systems that use start and stop codes to delineate the data. This bit counting relies on storing a state in a series of flipflops which tell the system where you are in the processing of the data. -KB Pdf file</w:t>
      </w:r>
    </w:p>
    <w:p w:rsidR="00000000" w:rsidDel="00000000" w:rsidP="00000000" w:rsidRDefault="00000000" w:rsidRPr="00000000" w14:paraId="00000023">
      <w:pPr>
        <w:contextualSpacing w:val="0"/>
        <w:rPr>
          <w:b w:val="1"/>
        </w:rPr>
      </w:pPr>
      <w:r w:rsidDel="00000000" w:rsidR="00000000" w:rsidRPr="00000000">
        <w:rPr>
          <w:b w:val="1"/>
          <w:rtl w:val="0"/>
        </w:rPr>
        <w:t xml:space="preserve">Procedure:</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Determine how many states are required, define them and determine what they mean.</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Draw a state diagram and indicate the input and output at each transition.</w:t>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Create a transition table and use the D flipflops for the implementation.</w:t>
      </w:r>
    </w:p>
    <w:p w:rsidR="00000000" w:rsidDel="00000000" w:rsidP="00000000" w:rsidRDefault="00000000" w:rsidRPr="00000000" w14:paraId="00000027">
      <w:pPr>
        <w:numPr>
          <w:ilvl w:val="0"/>
          <w:numId w:val="1"/>
        </w:numPr>
        <w:ind w:left="720" w:hanging="360"/>
        <w:rPr>
          <w:u w:val="none"/>
        </w:rPr>
      </w:pPr>
      <w:r w:rsidDel="00000000" w:rsidR="00000000" w:rsidRPr="00000000">
        <w:rPr>
          <w:rtl w:val="0"/>
        </w:rPr>
        <w:t xml:space="preserve">Draw your Karnaugh Maps and create the minimized functions.</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Build the circuit in logicworks and ensure that it works properly.</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Build and test your hardware circuit on your proto board.</w:t>
      </w:r>
    </w:p>
    <w:p w:rsidR="00000000" w:rsidDel="00000000" w:rsidP="00000000" w:rsidRDefault="00000000" w:rsidRPr="00000000" w14:paraId="0000002A">
      <w:pPr>
        <w:contextualSpacing w:val="0"/>
        <w:rPr>
          <w:b w:val="1"/>
        </w:rPr>
      </w:pPr>
      <w:r w:rsidDel="00000000" w:rsidR="00000000" w:rsidRPr="00000000">
        <w:rPr>
          <w:b w:val="1"/>
          <w:rtl w:val="0"/>
        </w:rPr>
        <w:t xml:space="preserve">Results:</w:t>
      </w:r>
    </w:p>
    <w:p w:rsidR="00000000" w:rsidDel="00000000" w:rsidP="00000000" w:rsidRDefault="00000000" w:rsidRPr="00000000" w14:paraId="0000002B">
      <w:pPr>
        <w:contextualSpacing w:val="0"/>
        <w:rPr>
          <w:b w:val="1"/>
        </w:rPr>
      </w:pPr>
      <w:r w:rsidDel="00000000" w:rsidR="00000000" w:rsidRPr="00000000">
        <w:rPr>
          <w:b w:val="1"/>
        </w:rPr>
        <w:drawing>
          <wp:inline distB="114300" distT="114300" distL="114300" distR="114300">
            <wp:extent cx="3195638" cy="4256137"/>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195638" cy="425613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b w:val="1"/>
        </w:rPr>
      </w:pPr>
      <w:r w:rsidDel="00000000" w:rsidR="00000000" w:rsidRPr="00000000">
        <w:rPr>
          <w:b w:val="1"/>
        </w:rPr>
        <w:drawing>
          <wp:inline distB="114300" distT="114300" distL="114300" distR="114300">
            <wp:extent cx="2880487" cy="4024313"/>
            <wp:effectExtent b="0" l="0" r="0" t="0"/>
            <wp:docPr id="2"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2880487"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b w:val="1"/>
        </w:rPr>
        <w:drawing>
          <wp:inline distB="114300" distT="114300" distL="114300" distR="114300">
            <wp:extent cx="5214938" cy="897124"/>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214938" cy="89712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contextualSpacing w:val="0"/>
        <w:rPr>
          <w:b w:val="1"/>
        </w:rPr>
      </w:pPr>
      <w:r w:rsidDel="00000000" w:rsidR="00000000" w:rsidRPr="00000000">
        <w:rPr>
          <w:b w:val="1"/>
        </w:rPr>
        <w:drawing>
          <wp:inline distB="114300" distT="114300" distL="114300" distR="114300">
            <wp:extent cx="5943600" cy="17145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rtl w:val="0"/>
        </w:rPr>
        <w:t xml:space="preserve"> (I apologize I could not get the full circuit in the screenshot)</w:t>
      </w:r>
    </w:p>
    <w:p w:rsidR="00000000" w:rsidDel="00000000" w:rsidP="00000000" w:rsidRDefault="00000000" w:rsidRPr="00000000" w14:paraId="00000030">
      <w:pPr>
        <w:contextualSpacing w:val="0"/>
        <w:rPr>
          <w:b w:val="1"/>
        </w:rPr>
      </w:pPr>
      <w:r w:rsidDel="00000000" w:rsidR="00000000" w:rsidRPr="00000000">
        <w:rPr>
          <w:b w:val="1"/>
          <w:rtl w:val="0"/>
        </w:rPr>
        <w:t xml:space="preserve">Discussion:</w:t>
      </w:r>
    </w:p>
    <w:p w:rsidR="00000000" w:rsidDel="00000000" w:rsidP="00000000" w:rsidRDefault="00000000" w:rsidRPr="00000000" w14:paraId="00000031">
      <w:pPr>
        <w:ind w:firstLine="720"/>
        <w:contextualSpacing w:val="0"/>
        <w:rPr/>
      </w:pPr>
      <w:r w:rsidDel="00000000" w:rsidR="00000000" w:rsidRPr="00000000">
        <w:rPr>
          <w:rtl w:val="0"/>
        </w:rPr>
        <w:t xml:space="preserve">The results from this lab that I came out with were that my logicworks circuit worked but my physical hardware circuit did not fully work. This can be attributed to just any number of errors when building the circuit or issues with possibly the proto board or interference from close connections of wires. I believe though that as it states in the discussion section of the lab report pdf that “ a negative results is often as valuable as a positive result” I should receive full credit for this lab. All my logic was correct it and the error could not even be something fixable on the physical circuit.</w:t>
      </w:r>
    </w:p>
    <w:p w:rsidR="00000000" w:rsidDel="00000000" w:rsidP="00000000" w:rsidRDefault="00000000" w:rsidRPr="00000000" w14:paraId="00000032">
      <w:pPr>
        <w:contextualSpacing w:val="0"/>
        <w:rPr/>
      </w:pPr>
      <w:r w:rsidDel="00000000" w:rsidR="00000000" w:rsidRPr="00000000">
        <w:rPr>
          <w:b w:val="1"/>
          <w:rtl w:val="0"/>
        </w:rPr>
        <w:t xml:space="preserve">Conclusions:</w:t>
        <w:br w:type="textWrapping"/>
        <w:tab/>
      </w:r>
      <w:r w:rsidDel="00000000" w:rsidR="00000000" w:rsidRPr="00000000">
        <w:rPr>
          <w:rtl w:val="0"/>
        </w:rPr>
        <w:t xml:space="preserve">In conclusion what I took away from this lab is that sometimes no matter what you do the physical circuit might not work. That being said I think students should not be punished for this. This lab was a good lab it was not as bad as the fourth lab but I would say its second. This was a great class this year I plead you guys curve the final grades and have a good break.</w:t>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ind w:left="0" w:firstLine="0"/>
        <w:contextualSpacing w:val="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jp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